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E7B" w:rsidRDefault="00B64E7B" w:rsidP="0063703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637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B64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</w:t>
      </w:r>
      <w:r w:rsidRPr="00B64E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обращени</w:t>
      </w:r>
      <w:r w:rsidR="00FB46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я </w:t>
      </w:r>
      <w:r w:rsidR="00F25D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граждан в </w:t>
      </w:r>
      <w:r w:rsidR="00FB46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Контрольно-счетн</w:t>
      </w:r>
      <w:r w:rsidR="00F25D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ую</w:t>
      </w:r>
      <w:r w:rsidR="00FB46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палат</w:t>
      </w:r>
      <w:r w:rsidR="00F25D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r w:rsidR="00FB46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Московской области</w:t>
      </w:r>
      <w:r w:rsidRPr="00B64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основании </w:t>
      </w:r>
      <w:r w:rsidR="009F1E2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64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риказа </w:t>
      </w:r>
      <w:r w:rsidR="009F1E2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исполняющей полномочия п</w:t>
      </w:r>
      <w:r w:rsidRPr="00B64E7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редседателя Контрольно-счетной палаты городского округа Лобня Московской области №</w:t>
      </w:r>
      <w:r w:rsidR="00EF7A28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B64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-од от </w:t>
      </w:r>
      <w:r w:rsidR="00EF7A28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B64E7B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EF7A2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64E7B">
        <w:rPr>
          <w:rFonts w:ascii="Times New Roman" w:eastAsia="Times New Roman" w:hAnsi="Times New Roman" w:cs="Times New Roman"/>
          <w:sz w:val="24"/>
          <w:szCs w:val="24"/>
          <w:lang w:eastAsia="ru-RU"/>
        </w:rPr>
        <w:t>.2021 года</w:t>
      </w:r>
      <w:r w:rsidRPr="00B64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B64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внесении изменений в план работы Контрольно-счетной палаты городского округа Лобня Московской области на 2021 год:  </w:t>
      </w:r>
    </w:p>
    <w:p w:rsidR="00637031" w:rsidRPr="00B64E7B" w:rsidRDefault="0065447C" w:rsidP="0063703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637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4E7B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637031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637031" w:rsidRPr="00637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7031" w:rsidRPr="00B64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Добавить, в план работы Контрольно-счетной палаты городского округа Лобня Московской области на 2021 год, внеплановое контрольное мероприятие «Проверка финансово-хозяйственной деятельности Муниципального бюджетного учреждения </w:t>
      </w:r>
      <w:r w:rsidR="00637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Центр детских и молодежных инициатив «Шанс», </w:t>
      </w:r>
      <w:r w:rsidR="00637031" w:rsidRPr="00B64E7B">
        <w:rPr>
          <w:rFonts w:ascii="Times New Roman" w:eastAsia="Times New Roman" w:hAnsi="Times New Roman" w:cs="Times New Roman"/>
          <w:sz w:val="24"/>
          <w:szCs w:val="24"/>
          <w:lang w:eastAsia="ru-RU"/>
        </w:rPr>
        <w:t>за 20</w:t>
      </w:r>
      <w:r w:rsidR="00637031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637031" w:rsidRPr="00B64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637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первое полугодие </w:t>
      </w:r>
      <w:r w:rsidR="00637031" w:rsidRPr="00B64E7B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63703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37031" w:rsidRPr="00B64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637031">
        <w:rPr>
          <w:rFonts w:ascii="Times New Roman" w:eastAsia="Times New Roman" w:hAnsi="Times New Roman" w:cs="Times New Roman"/>
          <w:sz w:val="24"/>
          <w:szCs w:val="24"/>
          <w:lang w:eastAsia="ru-RU"/>
        </w:rPr>
        <w:t>а (с элементами аудита закупок)</w:t>
      </w:r>
      <w:r w:rsidR="00637031" w:rsidRPr="00B64E7B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637031" w:rsidRPr="00B64E7B" w:rsidRDefault="00637031" w:rsidP="0063703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4E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Срок проведения </w:t>
      </w:r>
      <w:r w:rsidRPr="00B64E7B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внепланового контрольного мероприятия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</w:t>
      </w:r>
      <w:r w:rsidRPr="00B64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третий</w:t>
      </w:r>
      <w:r w:rsidRPr="00B64E7B">
        <w:rPr>
          <w:rFonts w:ascii="Times New Roman" w:eastAsia="Times New Roman" w:hAnsi="Times New Roman" w:cs="Times New Roman"/>
          <w:sz w:val="24"/>
          <w:szCs w:val="24"/>
          <w:lang w:eastAsia="ru-RU"/>
        </w:rPr>
        <w:t>) квартал 2021 года.</w:t>
      </w:r>
    </w:p>
    <w:p w:rsidR="00637031" w:rsidRDefault="0065447C" w:rsidP="0063703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7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2</w:t>
      </w:r>
      <w:r w:rsidR="00637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37031" w:rsidRPr="00B64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</w:t>
      </w:r>
      <w:r w:rsidR="00637031" w:rsidRPr="00B64E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обращени</w:t>
      </w:r>
      <w:r w:rsidR="006370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 граждан в Контрольно-счетную палату Московской области</w:t>
      </w:r>
      <w:r w:rsidR="00637031" w:rsidRPr="00B64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основании </w:t>
      </w:r>
      <w:r w:rsidR="0063703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637031" w:rsidRPr="00B64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риказа </w:t>
      </w:r>
      <w:r w:rsidR="0063703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исполняющей полномочия п</w:t>
      </w:r>
      <w:r w:rsidR="00637031" w:rsidRPr="00B64E7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редседателя Контрольно-счетной палаты городского округа Лобня Московской области №</w:t>
      </w:r>
      <w:r w:rsidR="0063703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3703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637031" w:rsidRPr="00B64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-од от </w:t>
      </w:r>
      <w:r w:rsidR="00637031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="00637031" w:rsidRPr="00B64E7B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63703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637031" w:rsidRPr="00B64E7B">
        <w:rPr>
          <w:rFonts w:ascii="Times New Roman" w:eastAsia="Times New Roman" w:hAnsi="Times New Roman" w:cs="Times New Roman"/>
          <w:sz w:val="24"/>
          <w:szCs w:val="24"/>
          <w:lang w:eastAsia="ru-RU"/>
        </w:rPr>
        <w:t>.2021 года</w:t>
      </w:r>
      <w:r w:rsidR="00637031" w:rsidRPr="00B64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637031" w:rsidRPr="00B64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внесении изменений в план работы Контрольно-счетной палаты городского округа Лобня Московской области на 2021 год:  </w:t>
      </w:r>
    </w:p>
    <w:p w:rsidR="0065447C" w:rsidRPr="00B64E7B" w:rsidRDefault="00637031" w:rsidP="0063703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2.2. </w:t>
      </w:r>
      <w:r w:rsidR="0065447C" w:rsidRPr="00B64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Добавить, в план работы Контрольно-счетной палаты городского округа Лобня Московской области на 2021 год, внеплановое контрольное мероприятие «Проверка </w:t>
      </w:r>
      <w:r w:rsidR="001504A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расходования средств бюджета городского округа Лобня на организацию свалки снега в городском округе Лобня в 2020 году и текущем периоде 2021 года»</w:t>
      </w:r>
      <w:r w:rsidR="0065447C" w:rsidRPr="00B64E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5447C" w:rsidRPr="00B64E7B" w:rsidRDefault="0065447C" w:rsidP="0065447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4E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Срок проведения </w:t>
      </w:r>
      <w:r w:rsidRPr="00B64E7B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внепланового контрольного мероприятия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04A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64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1504A8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</w:t>
      </w:r>
      <w:r w:rsidRPr="00B64E7B">
        <w:rPr>
          <w:rFonts w:ascii="Times New Roman" w:eastAsia="Times New Roman" w:hAnsi="Times New Roman" w:cs="Times New Roman"/>
          <w:sz w:val="24"/>
          <w:szCs w:val="24"/>
          <w:lang w:eastAsia="ru-RU"/>
        </w:rPr>
        <w:t>) квартал 2021 года.</w:t>
      </w:r>
      <w:bookmarkStart w:id="0" w:name="_GoBack"/>
      <w:bookmarkEnd w:id="0"/>
    </w:p>
    <w:sectPr w:rsidR="0065447C" w:rsidRPr="00B64E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E7B"/>
    <w:rsid w:val="00132261"/>
    <w:rsid w:val="001504A8"/>
    <w:rsid w:val="00203057"/>
    <w:rsid w:val="002E675D"/>
    <w:rsid w:val="00637031"/>
    <w:rsid w:val="0065447C"/>
    <w:rsid w:val="006B3788"/>
    <w:rsid w:val="008162B1"/>
    <w:rsid w:val="009F1E26"/>
    <w:rsid w:val="00B64E7B"/>
    <w:rsid w:val="00D30752"/>
    <w:rsid w:val="00EF7A28"/>
    <w:rsid w:val="00F25DCD"/>
    <w:rsid w:val="00FB46F9"/>
    <w:rsid w:val="00FC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FCE34C-0215-4385-8B8A-323767CF5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37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E67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67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Бурцева Валентина Николаевна</dc:creator>
  <cp:keywords/>
  <dc:description/>
  <cp:lastModifiedBy>Бурцева Валентина Николаевна</cp:lastModifiedBy>
  <cp:revision>16</cp:revision>
  <cp:lastPrinted>2021-05-13T06:40:00Z</cp:lastPrinted>
  <dcterms:created xsi:type="dcterms:W3CDTF">2021-05-11T08:54:00Z</dcterms:created>
  <dcterms:modified xsi:type="dcterms:W3CDTF">2021-05-13T07:42:00Z</dcterms:modified>
</cp:coreProperties>
</file>